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8ADD" w14:textId="77777777" w:rsidR="00B859AB" w:rsidRDefault="00782AEE" w:rsidP="008B60A2">
      <w:pPr>
        <w:ind w:left="-1134" w:right="-568"/>
        <w:jc w:val="center"/>
        <w:rPr>
          <w:rFonts w:ascii="Garamond" w:hAnsi="Garamond"/>
          <w:b/>
          <w:bCs/>
          <w:color w:val="000000" w:themeColor="text1"/>
          <w:shd w:val="clear" w:color="auto" w:fill="FFFFFF"/>
        </w:rPr>
      </w:pPr>
      <w:r>
        <w:rPr>
          <w:rFonts w:ascii="Garamond" w:hAnsi="Garamond"/>
          <w:noProof/>
          <w:color w:val="000000" w:themeColor="text1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23223DB" wp14:editId="389660C0">
            <wp:simplePos x="0" y="0"/>
            <wp:positionH relativeFrom="column">
              <wp:posOffset>327729</wp:posOffset>
            </wp:positionH>
            <wp:positionV relativeFrom="paragraph">
              <wp:posOffset>-572770</wp:posOffset>
            </wp:positionV>
            <wp:extent cx="5477510" cy="1665605"/>
            <wp:effectExtent l="0" t="0" r="0" b="0"/>
            <wp:wrapNone/>
            <wp:docPr id="9" name="Picture 9" descr="Macintosh HD:Users:cechcentrodeestudosclassicosehumanisticos:Desktop:Coloquios Primavera 2018:logo coloqu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echcentrodeestudosclassicosehumanisticos:Desktop:Coloquios Primavera 2018:logo coloqu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DA">
        <w:rPr>
          <w:rFonts w:ascii="Garamond" w:hAnsi="Garamond"/>
          <w:b/>
          <w:bCs/>
          <w:color w:val="000000" w:themeColor="text1"/>
          <w:shd w:val="clear" w:color="auto" w:fill="FFFFFF"/>
        </w:rPr>
        <w:t xml:space="preserve">        </w:t>
      </w:r>
    </w:p>
    <w:p w14:paraId="27D8213F" w14:textId="77777777" w:rsidR="008B60A2" w:rsidRDefault="008B60A2" w:rsidP="00B859AB">
      <w:pPr>
        <w:rPr>
          <w:rFonts w:ascii="Garamond" w:hAnsi="Garamond"/>
          <w:color w:val="000000" w:themeColor="text1"/>
          <w:u w:val="single"/>
        </w:rPr>
      </w:pPr>
    </w:p>
    <w:p w14:paraId="29802303" w14:textId="77777777" w:rsidR="008B60A2" w:rsidRDefault="008B60A2" w:rsidP="00B859AB">
      <w:pPr>
        <w:rPr>
          <w:rFonts w:ascii="Garamond" w:hAnsi="Garamond"/>
          <w:color w:val="000000" w:themeColor="text1"/>
          <w:u w:val="single"/>
        </w:rPr>
      </w:pPr>
    </w:p>
    <w:p w14:paraId="33CBFB9D" w14:textId="77777777" w:rsidR="008B60A2" w:rsidRDefault="008B60A2" w:rsidP="00B859AB">
      <w:pPr>
        <w:rPr>
          <w:rFonts w:ascii="Garamond" w:hAnsi="Garamond"/>
          <w:color w:val="000000" w:themeColor="text1"/>
          <w:u w:val="single"/>
        </w:rPr>
      </w:pPr>
    </w:p>
    <w:p w14:paraId="3380817D" w14:textId="77777777" w:rsidR="008B60A2" w:rsidRDefault="008B60A2" w:rsidP="00B859AB">
      <w:pPr>
        <w:rPr>
          <w:rFonts w:ascii="Garamond" w:hAnsi="Garamond"/>
          <w:color w:val="000000" w:themeColor="text1"/>
          <w:u w:val="single"/>
        </w:rPr>
      </w:pPr>
    </w:p>
    <w:p w14:paraId="63F46EE0" w14:textId="77777777" w:rsidR="008B60A2" w:rsidRPr="00B859AB" w:rsidRDefault="008B60A2" w:rsidP="00B859AB">
      <w:pPr>
        <w:rPr>
          <w:rFonts w:ascii="Garamond" w:hAnsi="Garamond"/>
          <w:color w:val="000000" w:themeColor="text1"/>
          <w:u w:val="single"/>
        </w:rPr>
      </w:pPr>
    </w:p>
    <w:p w14:paraId="334E78BE" w14:textId="77777777" w:rsidR="00782AEE" w:rsidRDefault="00782AEE" w:rsidP="008B60A2">
      <w:pPr>
        <w:jc w:val="center"/>
        <w:rPr>
          <w:rFonts w:ascii="Garamond" w:hAnsi="Garamond"/>
          <w:b/>
          <w:color w:val="000000" w:themeColor="text1"/>
        </w:rPr>
      </w:pPr>
    </w:p>
    <w:p w14:paraId="647AE40B" w14:textId="77777777" w:rsidR="00782AEE" w:rsidRDefault="00782AEE" w:rsidP="008B60A2">
      <w:pPr>
        <w:jc w:val="center"/>
        <w:rPr>
          <w:rFonts w:ascii="Garamond" w:hAnsi="Garamond"/>
          <w:b/>
          <w:color w:val="000000" w:themeColor="text1"/>
        </w:rPr>
      </w:pPr>
    </w:p>
    <w:p w14:paraId="598B5DB9" w14:textId="77777777" w:rsidR="00B859AB" w:rsidRPr="008B60A2" w:rsidRDefault="00B859AB" w:rsidP="008B60A2">
      <w:pPr>
        <w:jc w:val="center"/>
        <w:rPr>
          <w:rFonts w:ascii="Garamond" w:hAnsi="Garamond"/>
          <w:b/>
          <w:color w:val="000000" w:themeColor="text1"/>
        </w:rPr>
      </w:pPr>
      <w:bookmarkStart w:id="0" w:name="_GoBack"/>
      <w:bookmarkEnd w:id="0"/>
      <w:r w:rsidRPr="008B60A2">
        <w:rPr>
          <w:rFonts w:ascii="Garamond" w:hAnsi="Garamond"/>
          <w:b/>
          <w:color w:val="000000" w:themeColor="text1"/>
        </w:rPr>
        <w:t>FICHA DE INSCRIÇÃO</w:t>
      </w:r>
    </w:p>
    <w:p w14:paraId="52977958" w14:textId="77777777" w:rsidR="00B859AB" w:rsidRDefault="00B859AB" w:rsidP="00B859AB">
      <w:pPr>
        <w:rPr>
          <w:rFonts w:ascii="Garamond" w:hAnsi="Garamond"/>
          <w:color w:val="000000" w:themeColor="text1"/>
          <w:u w:val="single"/>
        </w:rPr>
      </w:pPr>
    </w:p>
    <w:p w14:paraId="1816F778" w14:textId="77777777" w:rsidR="00B65DDA" w:rsidRDefault="00B859AB" w:rsidP="00B859AB">
      <w:pPr>
        <w:rPr>
          <w:rFonts w:ascii="Garamond" w:hAnsi="Garamond"/>
          <w:color w:val="000000" w:themeColor="text1"/>
          <w:u w:val="single"/>
        </w:rPr>
      </w:pPr>
      <w:r w:rsidRPr="00B859AB">
        <w:rPr>
          <w:rFonts w:ascii="Garamond" w:hAnsi="Garamond"/>
          <w:color w:val="000000" w:themeColor="text1"/>
          <w:u w:val="single"/>
        </w:rPr>
        <w:t>Dados pessoais (obrigatório):</w:t>
      </w:r>
    </w:p>
    <w:p w14:paraId="4420698C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</w:p>
    <w:p w14:paraId="2A7DE71E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       </w:t>
      </w:r>
      <w:r w:rsidRPr="00B859AB">
        <w:rPr>
          <w:rFonts w:ascii="Garamond" w:hAnsi="Garamond"/>
          <w:color w:val="000000" w:themeColor="text1"/>
        </w:rPr>
        <w:tab/>
        <w:t>Nome completo:</w:t>
      </w:r>
      <w:r w:rsidR="008B60A2" w:rsidRPr="008B60A2">
        <w:rPr>
          <w:rFonts w:ascii="Garamond" w:hAnsi="Garamond"/>
          <w:noProof/>
          <w:color w:val="000000" w:themeColor="text1"/>
          <w:lang w:val="en-US"/>
        </w:rPr>
        <w:t xml:space="preserve"> </w:t>
      </w:r>
    </w:p>
    <w:p w14:paraId="3B1839C6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       </w:t>
      </w:r>
      <w:r w:rsidRPr="00B859AB">
        <w:rPr>
          <w:rFonts w:ascii="Garamond" w:hAnsi="Garamond"/>
          <w:color w:val="000000" w:themeColor="text1"/>
        </w:rPr>
        <w:tab/>
        <w:t>Morada:</w:t>
      </w:r>
    </w:p>
    <w:p w14:paraId="2B6D2C89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       </w:t>
      </w:r>
      <w:r w:rsidRPr="00B859AB">
        <w:rPr>
          <w:rFonts w:ascii="Garamond" w:hAnsi="Garamond"/>
          <w:color w:val="000000" w:themeColor="text1"/>
        </w:rPr>
        <w:tab/>
        <w:t>NIF:</w:t>
      </w:r>
    </w:p>
    <w:p w14:paraId="165241D0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       </w:t>
      </w:r>
      <w:r w:rsidRPr="00B859AB">
        <w:rPr>
          <w:rFonts w:ascii="Garamond" w:hAnsi="Garamond"/>
          <w:color w:val="000000" w:themeColor="text1"/>
        </w:rPr>
        <w:tab/>
        <w:t>Instituição:</w:t>
      </w:r>
    </w:p>
    <w:p w14:paraId="6CB38B52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       </w:t>
      </w:r>
      <w:r w:rsidRPr="00B859AB">
        <w:rPr>
          <w:rFonts w:ascii="Garamond" w:hAnsi="Garamond"/>
          <w:color w:val="000000" w:themeColor="text1"/>
        </w:rPr>
        <w:tab/>
        <w:t>Telefone:</w:t>
      </w:r>
    </w:p>
    <w:p w14:paraId="3EF4C2EC" w14:textId="77777777" w:rsidR="00B859AB" w:rsidRPr="00B859AB" w:rsidRDefault="00B65DDA" w:rsidP="00B859AB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            </w:t>
      </w:r>
      <w:r w:rsidR="00B859AB" w:rsidRPr="00B859AB">
        <w:rPr>
          <w:rFonts w:ascii="Garamond" w:hAnsi="Garamond"/>
          <w:color w:val="000000" w:themeColor="text1"/>
        </w:rPr>
        <w:t>E-mail:</w:t>
      </w:r>
    </w:p>
    <w:p w14:paraId="4EE6B492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</w:p>
    <w:p w14:paraId="03AA20E8" w14:textId="77777777" w:rsidR="00B65DDA" w:rsidRDefault="00B859AB" w:rsidP="00B859AB">
      <w:pPr>
        <w:rPr>
          <w:rFonts w:ascii="Garamond" w:hAnsi="Garamond"/>
          <w:color w:val="000000" w:themeColor="text1"/>
          <w:u w:val="single"/>
        </w:rPr>
      </w:pPr>
      <w:r w:rsidRPr="00B859AB">
        <w:rPr>
          <w:rFonts w:ascii="Garamond" w:hAnsi="Garamond"/>
          <w:color w:val="000000" w:themeColor="text1"/>
          <w:u w:val="single"/>
        </w:rPr>
        <w:t>Preçário</w:t>
      </w:r>
      <w:r w:rsidR="00B65DDA">
        <w:rPr>
          <w:rFonts w:ascii="Garamond" w:hAnsi="Garamond"/>
          <w:color w:val="000000" w:themeColor="text1"/>
          <w:u w:val="single"/>
        </w:rPr>
        <w:t xml:space="preserve"> (Assinalar uma opção)</w:t>
      </w:r>
      <w:r w:rsidRPr="00B859AB">
        <w:rPr>
          <w:rFonts w:ascii="Garamond" w:hAnsi="Garamond"/>
          <w:color w:val="000000" w:themeColor="text1"/>
          <w:u w:val="single"/>
        </w:rPr>
        <w:t>:</w:t>
      </w:r>
    </w:p>
    <w:p w14:paraId="30BD0BEB" w14:textId="77777777" w:rsidR="00B859AB" w:rsidRPr="00B859AB" w:rsidRDefault="00B859AB" w:rsidP="00B859AB">
      <w:pPr>
        <w:rPr>
          <w:rFonts w:ascii="Garamond" w:hAnsi="Garamond"/>
          <w:color w:val="000000" w:themeColor="text1"/>
          <w:u w:val="single"/>
        </w:rPr>
      </w:pPr>
    </w:p>
    <w:p w14:paraId="5F7F1395" w14:textId="77777777" w:rsidR="00B859AB" w:rsidRPr="00B859AB" w:rsidRDefault="005B1FF6" w:rsidP="00A6519A">
      <w:pPr>
        <w:ind w:firstLine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25,00€ </w:t>
      </w:r>
      <w:r w:rsidR="00B859AB" w:rsidRPr="00B859AB">
        <w:rPr>
          <w:rFonts w:ascii="Garamond" w:hAnsi="Garamond"/>
          <w:color w:val="000000" w:themeColor="text1"/>
        </w:rPr>
        <w:t>- Público em geral</w:t>
      </w:r>
    </w:p>
    <w:p w14:paraId="291F1379" w14:textId="77777777" w:rsidR="00B859AB" w:rsidRPr="00B859AB" w:rsidRDefault="005B1FF6" w:rsidP="00B859AB">
      <w:pPr>
        <w:ind w:left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12,50€</w:t>
      </w:r>
      <w:r w:rsidR="00B859AB" w:rsidRPr="00B859AB">
        <w:rPr>
          <w:rFonts w:ascii="Garamond" w:hAnsi="Garamond"/>
          <w:color w:val="000000" w:themeColor="text1"/>
        </w:rPr>
        <w:t xml:space="preserve"> - Estudantes (mediante apresentação de cartão de estudante), </w:t>
      </w:r>
      <w:r w:rsidR="00B65DDA" w:rsidRPr="00B859AB">
        <w:rPr>
          <w:rFonts w:ascii="Garamond" w:hAnsi="Garamond"/>
          <w:color w:val="000000" w:themeColor="text1"/>
        </w:rPr>
        <w:t xml:space="preserve">GAPNA </w:t>
      </w:r>
      <w:r w:rsidR="00B65DDA">
        <w:rPr>
          <w:rFonts w:ascii="Garamond" w:hAnsi="Garamond"/>
          <w:color w:val="000000" w:themeColor="text1"/>
        </w:rPr>
        <w:t>(</w:t>
      </w:r>
      <w:r w:rsidR="00B859AB" w:rsidRPr="00B859AB">
        <w:rPr>
          <w:rFonts w:ascii="Garamond" w:hAnsi="Garamond"/>
          <w:color w:val="000000" w:themeColor="text1"/>
        </w:rPr>
        <w:t>Grupo de Amigos do</w:t>
      </w:r>
      <w:r w:rsidR="00B65DDA">
        <w:rPr>
          <w:rFonts w:ascii="Garamond" w:hAnsi="Garamond"/>
          <w:color w:val="000000" w:themeColor="text1"/>
        </w:rPr>
        <w:t xml:space="preserve"> Palácio Nacional de Ajuda)</w:t>
      </w:r>
      <w:r w:rsidR="00B859AB" w:rsidRPr="00B859AB">
        <w:rPr>
          <w:rFonts w:ascii="Garamond" w:hAnsi="Garamond"/>
          <w:color w:val="000000" w:themeColor="text1"/>
        </w:rPr>
        <w:t>, membros do DGPC</w:t>
      </w:r>
      <w:r w:rsidR="00B65DDA">
        <w:rPr>
          <w:rFonts w:ascii="Garamond" w:hAnsi="Garamond"/>
          <w:color w:val="000000" w:themeColor="text1"/>
        </w:rPr>
        <w:t xml:space="preserve"> (Direcção Geral do Património Cultural)</w:t>
      </w:r>
    </w:p>
    <w:p w14:paraId="283AC25B" w14:textId="77777777" w:rsidR="00B859AB" w:rsidRPr="00B859AB" w:rsidRDefault="00B859AB" w:rsidP="00B859AB">
      <w:pPr>
        <w:ind w:left="720"/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Desempregados - Gratuito (mediamente apresentação do comprovativo do Centro de Emprego)</w:t>
      </w:r>
    </w:p>
    <w:p w14:paraId="713ED5C7" w14:textId="77777777" w:rsidR="00B859AB" w:rsidRPr="00B859AB" w:rsidRDefault="00B859AB" w:rsidP="00B859AB">
      <w:pPr>
        <w:rPr>
          <w:rFonts w:ascii="Garamond" w:hAnsi="Garamond"/>
          <w:color w:val="000000" w:themeColor="text1"/>
          <w:highlight w:val="yellow"/>
        </w:rPr>
      </w:pPr>
    </w:p>
    <w:p w14:paraId="129C2064" w14:textId="77777777" w:rsidR="00B65DDA" w:rsidRDefault="00B859AB" w:rsidP="00B859AB">
      <w:pPr>
        <w:jc w:val="both"/>
        <w:rPr>
          <w:rFonts w:ascii="Garamond" w:hAnsi="Garamond"/>
          <w:color w:val="000000" w:themeColor="text1"/>
          <w:u w:val="single"/>
        </w:rPr>
      </w:pPr>
      <w:r w:rsidRPr="00B859AB">
        <w:rPr>
          <w:rFonts w:ascii="Garamond" w:hAnsi="Garamond"/>
          <w:color w:val="000000" w:themeColor="text1"/>
          <w:u w:val="single"/>
        </w:rPr>
        <w:t>Opções de Pagamento</w:t>
      </w:r>
      <w:r w:rsidR="00B65DDA">
        <w:rPr>
          <w:rFonts w:ascii="Garamond" w:hAnsi="Garamond"/>
          <w:color w:val="000000" w:themeColor="text1"/>
          <w:u w:val="single"/>
        </w:rPr>
        <w:t>:</w:t>
      </w:r>
    </w:p>
    <w:p w14:paraId="0A9361CA" w14:textId="77777777" w:rsidR="00B859AB" w:rsidRPr="00B859AB" w:rsidRDefault="00B859AB" w:rsidP="00B859AB">
      <w:pPr>
        <w:jc w:val="both"/>
        <w:rPr>
          <w:rFonts w:ascii="Garamond" w:hAnsi="Garamond"/>
          <w:color w:val="000000" w:themeColor="text1"/>
        </w:rPr>
      </w:pPr>
    </w:p>
    <w:p w14:paraId="531B4478" w14:textId="77777777" w:rsidR="00B859AB" w:rsidRPr="00B65DDA" w:rsidRDefault="00B859AB" w:rsidP="00B859AB">
      <w:pPr>
        <w:numPr>
          <w:ilvl w:val="0"/>
          <w:numId w:val="1"/>
        </w:numPr>
        <w:jc w:val="both"/>
        <w:textAlignment w:val="baseline"/>
        <w:rPr>
          <w:rFonts w:ascii="Garamond" w:hAnsi="Garamond"/>
          <w:b/>
          <w:bCs/>
          <w:color w:val="000000" w:themeColor="text1"/>
        </w:rPr>
      </w:pPr>
      <w:r w:rsidRPr="00B859AB">
        <w:rPr>
          <w:rFonts w:ascii="Garamond" w:hAnsi="Garamond"/>
          <w:b/>
          <w:bCs/>
          <w:color w:val="000000" w:themeColor="text1"/>
        </w:rPr>
        <w:t xml:space="preserve">Transferência Bancária </w:t>
      </w:r>
    </w:p>
    <w:p w14:paraId="581E9160" w14:textId="77777777" w:rsidR="00B859AB" w:rsidRPr="00B859AB" w:rsidRDefault="00B859AB" w:rsidP="00B859AB">
      <w:pPr>
        <w:ind w:left="720"/>
        <w:jc w:val="both"/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Instituto de Gestão de Tesouraria e do Crédito Público</w:t>
      </w:r>
    </w:p>
    <w:p w14:paraId="27BBEB4A" w14:textId="77777777" w:rsidR="00B859AB" w:rsidRPr="00B859AB" w:rsidRDefault="00B859AB" w:rsidP="00B859AB">
      <w:pPr>
        <w:ind w:left="720"/>
        <w:jc w:val="both"/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NIB: 0781 0112 00000006399 80</w:t>
      </w:r>
    </w:p>
    <w:p w14:paraId="6F3E406F" w14:textId="77777777" w:rsidR="00B859AB" w:rsidRPr="00B859AB" w:rsidRDefault="00B859AB" w:rsidP="00B859AB">
      <w:pPr>
        <w:ind w:left="720"/>
        <w:jc w:val="both"/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IBAN: PT50 0781 011200000006399 80 / SWIFT: IGCPPTPL</w:t>
      </w:r>
    </w:p>
    <w:p w14:paraId="423AD843" w14:textId="77777777" w:rsidR="00B859AB" w:rsidRPr="00B859AB" w:rsidRDefault="00B859AB" w:rsidP="00B859AB">
      <w:pPr>
        <w:ind w:left="720"/>
        <w:jc w:val="both"/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</w:rPr>
        <w:t>Morada: Avenida de Berna 26C 1069-061 | Lisboa, Portugal</w:t>
      </w:r>
    </w:p>
    <w:p w14:paraId="66875895" w14:textId="77777777" w:rsidR="00B859AB" w:rsidRPr="00B859AB" w:rsidRDefault="00B859AB" w:rsidP="00B859AB">
      <w:pPr>
        <w:rPr>
          <w:rFonts w:ascii="Garamond" w:hAnsi="Garamond"/>
          <w:color w:val="000000" w:themeColor="text1"/>
        </w:rPr>
      </w:pPr>
    </w:p>
    <w:p w14:paraId="715E2896" w14:textId="77777777" w:rsidR="00B859AB" w:rsidRPr="00A6519A" w:rsidRDefault="00B859AB" w:rsidP="00A6519A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A6519A">
        <w:rPr>
          <w:rFonts w:ascii="Garamond" w:hAnsi="Garamond"/>
          <w:b/>
          <w:bCs/>
          <w:color w:val="000000" w:themeColor="text1"/>
        </w:rPr>
        <w:t xml:space="preserve">Pagamento em numerário no dia do evento </w:t>
      </w:r>
    </w:p>
    <w:p w14:paraId="4448083D" w14:textId="77777777" w:rsidR="00A6519A" w:rsidRPr="00A6519A" w:rsidRDefault="00A6519A" w:rsidP="00A6519A">
      <w:pPr>
        <w:pStyle w:val="ListParagraph"/>
        <w:jc w:val="both"/>
        <w:rPr>
          <w:rFonts w:ascii="Garamond" w:hAnsi="Garamond"/>
          <w:color w:val="000000" w:themeColor="text1"/>
        </w:rPr>
      </w:pPr>
    </w:p>
    <w:p w14:paraId="1A70EED8" w14:textId="77777777" w:rsidR="00B859AB" w:rsidRPr="00B859AB" w:rsidRDefault="00B859AB" w:rsidP="00A6519A">
      <w:pPr>
        <w:ind w:firstLine="360"/>
        <w:jc w:val="both"/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color w:val="000000" w:themeColor="text1"/>
          <w:u w:val="single"/>
        </w:rPr>
        <w:t>Recibo:</w:t>
      </w:r>
      <w:r w:rsidRPr="00B859AB">
        <w:rPr>
          <w:rFonts w:ascii="Garamond" w:hAnsi="Garamond"/>
          <w:b/>
          <w:bCs/>
          <w:color w:val="000000" w:themeColor="text1"/>
        </w:rPr>
        <w:t>        </w:t>
      </w:r>
      <w:r w:rsidRPr="00B859AB">
        <w:rPr>
          <w:rFonts w:ascii="Garamond" w:hAnsi="Garamond"/>
          <w:color w:val="000000" w:themeColor="text1"/>
        </w:rPr>
        <w:t>Sim  </w:t>
      </w:r>
      <w:r w:rsidRPr="00B859AB">
        <w:rPr>
          <w:rFonts w:ascii="Garamond" w:hAnsi="Garamond"/>
          <w:b/>
          <w:bCs/>
          <w:color w:val="000000" w:themeColor="text1"/>
        </w:rPr>
        <w:t>  </w:t>
      </w:r>
      <w:r w:rsidRPr="00B859AB">
        <w:rPr>
          <w:rFonts w:ascii="Garamond" w:hAnsi="Garamond"/>
          <w:b/>
          <w:noProof/>
          <w:color w:val="000000" w:themeColor="text1"/>
          <w:lang w:val="en-US"/>
        </w:rPr>
        <w:drawing>
          <wp:inline distT="0" distB="0" distL="0" distR="0" wp14:anchorId="7C0A7791" wp14:editId="389A035E">
            <wp:extent cx="295275" cy="276225"/>
            <wp:effectExtent l="19050" t="0" r="9525" b="0"/>
            <wp:docPr id="1" name="Picture 1" descr="https://docs.google.com/drawings/d/sFAbr_IJKV-PZ9gj6ME6XYg/image?w=24&amp;h=22&amp;rev=1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Abr_IJKV-PZ9gj6ME6XYg/image?w=24&amp;h=22&amp;rev=12&amp;ac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9AB">
        <w:rPr>
          <w:rFonts w:ascii="Garamond" w:hAnsi="Garamond"/>
          <w:b/>
          <w:bCs/>
          <w:color w:val="000000" w:themeColor="text1"/>
        </w:rPr>
        <w:t xml:space="preserve">      </w:t>
      </w:r>
      <w:r w:rsidRPr="00B859AB">
        <w:rPr>
          <w:rFonts w:ascii="Garamond" w:hAnsi="Garamond"/>
          <w:color w:val="000000" w:themeColor="text1"/>
        </w:rPr>
        <w:t>Não</w:t>
      </w:r>
      <w:r w:rsidRPr="00B859AB">
        <w:rPr>
          <w:rFonts w:ascii="Garamond" w:hAnsi="Garamond"/>
          <w:b/>
          <w:bCs/>
          <w:color w:val="000000" w:themeColor="text1"/>
        </w:rPr>
        <w:t xml:space="preserve">   </w:t>
      </w:r>
      <w:r w:rsidRPr="00B859AB">
        <w:rPr>
          <w:rFonts w:ascii="Garamond" w:hAnsi="Garamond"/>
          <w:b/>
          <w:noProof/>
          <w:color w:val="000000" w:themeColor="text1"/>
          <w:lang w:val="en-US"/>
        </w:rPr>
        <w:drawing>
          <wp:inline distT="0" distB="0" distL="0" distR="0" wp14:anchorId="077FF336" wp14:editId="52A20BB9">
            <wp:extent cx="295275" cy="276225"/>
            <wp:effectExtent l="19050" t="0" r="9525" b="0"/>
            <wp:docPr id="2" name="Picture 2" descr="https://docs.google.com/drawings/d/spij2uRKaGEl1HAWB-6Dozg/image?w=24&amp;h=22&amp;rev=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pij2uRKaGEl1HAWB-6Dozg/image?w=24&amp;h=22&amp;rev=3&amp;ac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79068" w14:textId="77777777" w:rsidR="00A6519A" w:rsidRDefault="00A6519A" w:rsidP="00B859AB">
      <w:pPr>
        <w:spacing w:after="240"/>
        <w:rPr>
          <w:rFonts w:ascii="Garamond" w:hAnsi="Garamond"/>
          <w:b/>
          <w:color w:val="000000" w:themeColor="text1"/>
        </w:rPr>
      </w:pPr>
    </w:p>
    <w:p w14:paraId="60BBF1F8" w14:textId="77777777" w:rsidR="00B137BE" w:rsidRPr="00B137BE" w:rsidRDefault="00B859AB" w:rsidP="00B137BE">
      <w:pPr>
        <w:jc w:val="center"/>
        <w:rPr>
          <w:rFonts w:ascii="Garamond" w:hAnsi="Garamond"/>
          <w:b/>
          <w:color w:val="000000" w:themeColor="text1"/>
        </w:rPr>
      </w:pPr>
      <w:r w:rsidRPr="00B859AB">
        <w:rPr>
          <w:rFonts w:ascii="Garamond" w:hAnsi="Garamond"/>
          <w:b/>
          <w:bCs/>
          <w:color w:val="000000" w:themeColor="text1"/>
        </w:rPr>
        <w:t xml:space="preserve">Enviar </w:t>
      </w:r>
      <w:r w:rsidR="00B137BE">
        <w:rPr>
          <w:rFonts w:ascii="Garamond" w:hAnsi="Garamond"/>
          <w:b/>
          <w:bCs/>
          <w:color w:val="000000" w:themeColor="text1"/>
        </w:rPr>
        <w:t>a</w:t>
      </w:r>
      <w:r w:rsidR="00B137BE" w:rsidRPr="00B137BE">
        <w:rPr>
          <w:rFonts w:ascii="Garamond" w:hAnsi="Garamond"/>
          <w:b/>
          <w:color w:val="000000" w:themeColor="text1"/>
        </w:rPr>
        <w:t>té dia 7 de Maio</w:t>
      </w:r>
    </w:p>
    <w:p w14:paraId="253EB19A" w14:textId="77777777" w:rsidR="00B859AB" w:rsidRPr="00B859AB" w:rsidRDefault="00B859AB" w:rsidP="00B859AB">
      <w:pPr>
        <w:jc w:val="center"/>
        <w:rPr>
          <w:rFonts w:ascii="Garamond" w:hAnsi="Garamond"/>
          <w:color w:val="000000" w:themeColor="text1"/>
        </w:rPr>
      </w:pPr>
      <w:r w:rsidRPr="00B859AB">
        <w:rPr>
          <w:rFonts w:ascii="Garamond" w:hAnsi="Garamond"/>
          <w:b/>
          <w:bCs/>
          <w:color w:val="000000" w:themeColor="text1"/>
        </w:rPr>
        <w:t>comprovativo de pagamento juntamente com a ficha devidamente preenchida para:</w:t>
      </w:r>
      <w:r w:rsidRPr="00B859AB">
        <w:rPr>
          <w:rFonts w:ascii="Garamond" w:hAnsi="Garamond"/>
          <w:color w:val="000000" w:themeColor="text1"/>
        </w:rPr>
        <w:t xml:space="preserve"> </w:t>
      </w:r>
      <w:r w:rsidR="00A6519A" w:rsidRPr="00B137BE">
        <w:rPr>
          <w:rFonts w:ascii="Garamond" w:hAnsi="Garamond"/>
          <w:color w:val="000000" w:themeColor="text1"/>
          <w:sz w:val="28"/>
          <w:szCs w:val="28"/>
        </w:rPr>
        <w:t>inscricoes.mesa</w:t>
      </w:r>
      <w:r w:rsidR="003C65C5" w:rsidRPr="00B137BE">
        <w:rPr>
          <w:rFonts w:ascii="Garamond" w:hAnsi="Garamond"/>
          <w:color w:val="000000" w:themeColor="text1"/>
          <w:sz w:val="28"/>
          <w:szCs w:val="28"/>
        </w:rPr>
        <w:t>cerimonias</w:t>
      </w:r>
      <w:r w:rsidR="009039C2" w:rsidRPr="00B137BE">
        <w:rPr>
          <w:rFonts w:ascii="Garamond" w:hAnsi="Garamond"/>
          <w:color w:val="000000" w:themeColor="text1"/>
          <w:sz w:val="28"/>
          <w:szCs w:val="28"/>
        </w:rPr>
        <w:t>rituais</w:t>
      </w:r>
      <w:r w:rsidR="00A6519A" w:rsidRPr="00B137BE">
        <w:rPr>
          <w:rFonts w:ascii="Garamond" w:hAnsi="Garamond"/>
          <w:color w:val="000000" w:themeColor="text1"/>
          <w:sz w:val="28"/>
          <w:szCs w:val="28"/>
        </w:rPr>
        <w:t>@fcsh.unl.pt</w:t>
      </w:r>
      <w:r w:rsidRPr="00B137BE">
        <w:rPr>
          <w:rFonts w:ascii="Garamond" w:hAnsi="Garamond"/>
          <w:color w:val="000000" w:themeColor="text1"/>
        </w:rPr>
        <w:br/>
      </w:r>
    </w:p>
    <w:p w14:paraId="71303A1B" w14:textId="77777777" w:rsidR="00CB5ED7" w:rsidRPr="00B859AB" w:rsidRDefault="005B1EDB" w:rsidP="00E637E3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2DA89F62" wp14:editId="38F75103">
            <wp:simplePos x="0" y="0"/>
            <wp:positionH relativeFrom="column">
              <wp:posOffset>-241300</wp:posOffset>
            </wp:positionH>
            <wp:positionV relativeFrom="paragraph">
              <wp:posOffset>635502</wp:posOffset>
            </wp:positionV>
            <wp:extent cx="6988732" cy="969142"/>
            <wp:effectExtent l="0" t="0" r="0" b="0"/>
            <wp:wrapNone/>
            <wp:docPr id="4" name="Picture 4" descr="Macintosh HD:Users:cechcentrodeestudosclassicosehumanisticos:Desktop:Coloquios Primavera 2018:logo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echcentrodeestudosclassicosehumanisticos:Desktop:Coloquios Primavera 2018:logos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32" cy="9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ED7" w:rsidRPr="00B859AB" w:rsidSect="00B5066D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7BEF"/>
    <w:multiLevelType w:val="multilevel"/>
    <w:tmpl w:val="423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9AB"/>
    <w:rsid w:val="000E4B40"/>
    <w:rsid w:val="001B44E9"/>
    <w:rsid w:val="001E05A8"/>
    <w:rsid w:val="002A7351"/>
    <w:rsid w:val="00373187"/>
    <w:rsid w:val="003C65C5"/>
    <w:rsid w:val="003E3DFA"/>
    <w:rsid w:val="00443DB3"/>
    <w:rsid w:val="00444A4E"/>
    <w:rsid w:val="004D7139"/>
    <w:rsid w:val="00546E1A"/>
    <w:rsid w:val="005B1EDB"/>
    <w:rsid w:val="005B1FF6"/>
    <w:rsid w:val="00782AEE"/>
    <w:rsid w:val="00846F8F"/>
    <w:rsid w:val="0086339F"/>
    <w:rsid w:val="008B60A2"/>
    <w:rsid w:val="009039C2"/>
    <w:rsid w:val="00A6519A"/>
    <w:rsid w:val="00B137BE"/>
    <w:rsid w:val="00B45DD4"/>
    <w:rsid w:val="00B5066D"/>
    <w:rsid w:val="00B65DDA"/>
    <w:rsid w:val="00B859AB"/>
    <w:rsid w:val="00C0739B"/>
    <w:rsid w:val="00CB5ED7"/>
    <w:rsid w:val="00DC1179"/>
    <w:rsid w:val="00DD4136"/>
    <w:rsid w:val="00E539D9"/>
    <w:rsid w:val="00E637E3"/>
    <w:rsid w:val="00F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5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c2ctextspan">
    <w:name w:val="skype_c2c_text_span"/>
    <w:basedOn w:val="DefaultParagraphFont"/>
    <w:rsid w:val="00B859AB"/>
  </w:style>
  <w:style w:type="paragraph" w:styleId="BalloonText">
    <w:name w:val="Balloon Text"/>
    <w:basedOn w:val="Normal"/>
    <w:link w:val="BalloonTextChar"/>
    <w:uiPriority w:val="99"/>
    <w:semiHidden/>
    <w:unhideWhenUsed/>
    <w:rsid w:val="00B8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AB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60DCD-3C17-8F42-906A-D5B60348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U3R2</dc:creator>
  <cp:lastModifiedBy>CECH Centro de Estudos Clássicos e Humanísticos</cp:lastModifiedBy>
  <cp:revision>11</cp:revision>
  <dcterms:created xsi:type="dcterms:W3CDTF">2018-03-18T18:11:00Z</dcterms:created>
  <dcterms:modified xsi:type="dcterms:W3CDTF">2018-03-21T11:00:00Z</dcterms:modified>
</cp:coreProperties>
</file>